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Ablative of Time Practice Sentence Homework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_______________________________________</w:t>
      </w:r>
    </w:p>
    <w:p>
      <w:pPr>
        <w:pStyle w:val="Body"/>
        <w:jc w:val="center"/>
      </w:pPr>
    </w:p>
    <w:p>
      <w:pPr>
        <w:pStyle w:val="Body"/>
        <w:jc w:val="center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sentences, please do these three things: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Identify the ablative of time by underlining it in the Latin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  <w:u w:val="single"/>
        </w:rPr>
      </w:pPr>
      <w:r>
        <w:rPr>
          <w:b w:val="1"/>
          <w:bCs w:val="1"/>
          <w:rtl w:val="0"/>
          <w:lang w:val="en-US"/>
        </w:rPr>
        <w:t xml:space="preserve">Identify whether the ablative of time is a  </w:t>
      </w:r>
      <w:r>
        <w:rPr>
          <w:b w:val="1"/>
          <w:bCs w:val="1"/>
          <w:u w:val="single"/>
          <w:rtl w:val="0"/>
          <w:lang w:val="en-US"/>
        </w:rPr>
        <w:t xml:space="preserve">time within which </w:t>
      </w:r>
      <w:r>
        <w:rPr>
          <w:b w:val="1"/>
          <w:bCs w:val="1"/>
          <w:rtl w:val="0"/>
          <w:lang w:val="en-US"/>
        </w:rPr>
        <w:t xml:space="preserve">or a </w:t>
      </w:r>
      <w:r>
        <w:rPr>
          <w:b w:val="1"/>
          <w:bCs w:val="1"/>
          <w:u w:val="single"/>
          <w:rtl w:val="0"/>
          <w:lang w:val="en-US"/>
        </w:rPr>
        <w:t>time at which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Translate the sentence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 xml:space="preserve">1. </w:t>
      </w:r>
      <w:r>
        <w:rPr>
          <w:rtl w:val="0"/>
          <w:lang w:val="en-US"/>
        </w:rPr>
        <w:t>Prim</w:t>
      </w:r>
      <w:r>
        <w:rPr>
          <w:rFonts w:hAnsi="Helvetica" w:hint="default"/>
          <w:rtl w:val="0"/>
          <w:lang w:val="en-US"/>
        </w:rPr>
        <w:t xml:space="preserve">â </w:t>
      </w:r>
      <w:r>
        <w:rPr>
          <w:rtl w:val="0"/>
          <w:lang w:val="en-US"/>
        </w:rPr>
        <w:t xml:space="preserve">luce domum discesserunt et ad urbem iter fecerunt.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Which ablative of time is it?__________________________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Septim</w:t>
      </w:r>
      <w:r>
        <w:rPr>
          <w:rFonts w:hAnsi="Helvetica" w:hint="default"/>
          <w:b w:val="0"/>
          <w:bCs w:val="0"/>
          <w:rtl w:val="0"/>
          <w:lang w:val="en-US"/>
        </w:rPr>
        <w:t xml:space="preserve">â </w:t>
      </w:r>
      <w:r>
        <w:rPr>
          <w:b w:val="0"/>
          <w:bCs w:val="0"/>
          <w:rtl w:val="0"/>
          <w:lang w:val="en-US"/>
        </w:rPr>
        <w:t>hor</w:t>
      </w:r>
      <w:r>
        <w:rPr>
          <w:rFonts w:hAnsi="Helvetica" w:hint="default"/>
          <w:b w:val="0"/>
          <w:bCs w:val="0"/>
          <w:rtl w:val="0"/>
          <w:lang w:val="en-US"/>
        </w:rPr>
        <w:t xml:space="preserve">â </w:t>
      </w:r>
      <w:r>
        <w:rPr>
          <w:b w:val="0"/>
          <w:bCs w:val="0"/>
          <w:rtl w:val="0"/>
          <w:lang w:val="en-US"/>
        </w:rPr>
        <w:t>omnes discipuli quam celerrim</w:t>
      </w:r>
      <w:r>
        <w:rPr>
          <w:rFonts w:hAnsi="Helvetica" w:hint="default"/>
          <w:b w:val="0"/>
          <w:bCs w:val="0"/>
          <w:rtl w:val="0"/>
          <w:lang w:val="en-US"/>
        </w:rPr>
        <w:t xml:space="preserve">ê </w:t>
      </w:r>
      <w:r>
        <w:rPr>
          <w:b w:val="0"/>
          <w:bCs w:val="0"/>
          <w:rtl w:val="0"/>
          <w:lang w:val="en-US"/>
        </w:rPr>
        <w:t>ab ludo cucurrerunt.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Which ablative of time is it?__________________________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quam celerrim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rtl w:val="0"/>
          <w:lang w:val="en-US"/>
        </w:rPr>
        <w:t>: as quickly as possible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Quattuor diebus omnem laborem in agris efficemus. Hiems mox veniet, et frumenta mortua erunt!</w:t>
      </w:r>
      <w:r>
        <w:rPr>
          <w:rFonts w:hAnsi="Helvetica" w:hint="default"/>
          <w:b w:val="0"/>
          <w:bCs w:val="0"/>
          <w:rtl w:val="0"/>
          <w:lang w:val="en-US"/>
        </w:rPr>
        <w:t xml:space="preserve">”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Which ablative of time is it?__________________________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erunt: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will be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Vocabulary:</w:t>
      </w:r>
    </w:p>
    <w:p>
      <w:pPr>
        <w:pStyle w:val="Body"/>
        <w:jc w:val="left"/>
      </w:pPr>
      <w:r>
        <w:rPr>
          <w:rtl w:val="0"/>
          <w:lang w:val="en-US"/>
        </w:rPr>
        <w:t>ab - + abl. from, away from</w:t>
      </w:r>
    </w:p>
    <w:p>
      <w:pPr>
        <w:pStyle w:val="Body"/>
        <w:jc w:val="left"/>
      </w:pPr>
      <w:r>
        <w:rPr>
          <w:rtl w:val="0"/>
          <w:lang w:val="en-US"/>
        </w:rPr>
        <w:t>ager, agri, m. - field</w:t>
      </w:r>
    </w:p>
    <w:p>
      <w:pPr>
        <w:pStyle w:val="Body"/>
        <w:jc w:val="left"/>
      </w:pPr>
      <w:r>
        <w:rPr>
          <w:rtl w:val="0"/>
          <w:lang w:val="en-US"/>
        </w:rPr>
        <w:t>curro, currere, cucurri - to run</w:t>
      </w:r>
    </w:p>
    <w:p>
      <w:pPr>
        <w:pStyle w:val="Body"/>
        <w:jc w:val="left"/>
      </w:pPr>
      <w:r>
        <w:rPr>
          <w:rtl w:val="0"/>
          <w:lang w:val="en-US"/>
        </w:rPr>
        <w:t>debeo, deb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re, debui - ought to, must, to have to</w:t>
      </w:r>
    </w:p>
    <w:p>
      <w:pPr>
        <w:pStyle w:val="Body"/>
        <w:jc w:val="left"/>
      </w:pPr>
      <w:r>
        <w:rPr>
          <w:rtl w:val="0"/>
          <w:lang w:val="en-US"/>
        </w:rPr>
        <w:t>dies, diei, m. - day</w:t>
      </w:r>
    </w:p>
    <w:p>
      <w:pPr>
        <w:pStyle w:val="Body"/>
        <w:jc w:val="left"/>
      </w:pPr>
      <w:r>
        <w:rPr>
          <w:rtl w:val="0"/>
          <w:lang w:val="en-US"/>
        </w:rPr>
        <w:t>discedo, discedere, discessi - to leave, depart</w:t>
      </w:r>
    </w:p>
    <w:p>
      <w:pPr>
        <w:pStyle w:val="Body"/>
        <w:jc w:val="left"/>
      </w:pPr>
      <w:r>
        <w:rPr>
          <w:rtl w:val="0"/>
          <w:lang w:val="en-US"/>
        </w:rPr>
        <w:t>discipulus, -i, m. - student</w:t>
      </w:r>
    </w:p>
    <w:p>
      <w:pPr>
        <w:pStyle w:val="Body"/>
        <w:jc w:val="left"/>
      </w:pPr>
      <w:r>
        <w:rPr>
          <w:rtl w:val="0"/>
          <w:lang w:val="en-US"/>
        </w:rPr>
        <w:t>domus, -i, m. - home</w:t>
      </w:r>
    </w:p>
    <w:p>
      <w:pPr>
        <w:pStyle w:val="Body"/>
        <w:jc w:val="left"/>
      </w:pPr>
      <w:r>
        <w:rPr>
          <w:rtl w:val="0"/>
          <w:lang w:val="en-US"/>
        </w:rPr>
        <w:t>efficio, efficere, effeci - to finish, complete, carry out</w:t>
      </w:r>
    </w:p>
    <w:p>
      <w:pPr>
        <w:pStyle w:val="Body"/>
        <w:jc w:val="left"/>
      </w:pPr>
      <w:r>
        <w:rPr>
          <w:rtl w:val="0"/>
          <w:lang w:val="en-US"/>
        </w:rPr>
        <w:t>et - and</w:t>
      </w:r>
    </w:p>
    <w:p>
      <w:pPr>
        <w:pStyle w:val="Body"/>
        <w:jc w:val="left"/>
      </w:pPr>
      <w:r>
        <w:rPr>
          <w:rtl w:val="0"/>
          <w:lang w:val="en-US"/>
        </w:rPr>
        <w:t>facio, facere, feci - to make, do</w:t>
      </w:r>
    </w:p>
    <w:p>
      <w:pPr>
        <w:pStyle w:val="Body"/>
        <w:jc w:val="left"/>
      </w:pPr>
      <w:r>
        <w:rPr>
          <w:rtl w:val="0"/>
          <w:lang w:val="en-US"/>
        </w:rPr>
        <w:t>frumentum, -i, n. - crops, grain, wheat</w:t>
      </w:r>
    </w:p>
    <w:p>
      <w:pPr>
        <w:pStyle w:val="Body"/>
        <w:jc w:val="left"/>
      </w:pPr>
      <w:r>
        <w:rPr>
          <w:rtl w:val="0"/>
          <w:lang w:val="en-US"/>
        </w:rPr>
        <w:t>hiems, hiemis, f. - winter</w:t>
      </w:r>
    </w:p>
    <w:p>
      <w:pPr>
        <w:pStyle w:val="Body"/>
        <w:jc w:val="left"/>
      </w:pPr>
      <w:r>
        <w:rPr>
          <w:rtl w:val="0"/>
          <w:lang w:val="en-US"/>
        </w:rPr>
        <w:t>hora, -ae, f. - hour</w:t>
      </w:r>
    </w:p>
    <w:p>
      <w:pPr>
        <w:pStyle w:val="Body"/>
        <w:jc w:val="left"/>
      </w:pPr>
      <w:r>
        <w:rPr>
          <w:rtl w:val="0"/>
          <w:lang w:val="en-US"/>
        </w:rPr>
        <w:t xml:space="preserve">iter, itineris, n. - journey, trip, </w:t>
      </w:r>
    </w:p>
    <w:p>
      <w:pPr>
        <w:pStyle w:val="Body"/>
        <w:jc w:val="left"/>
      </w:pPr>
      <w:r>
        <w:rPr>
          <w:rtl w:val="0"/>
          <w:lang w:val="en-US"/>
        </w:rPr>
        <w:t>labor, laboris, m. - work, labor, toil</w:t>
      </w:r>
    </w:p>
    <w:p>
      <w:pPr>
        <w:pStyle w:val="Body"/>
        <w:jc w:val="left"/>
      </w:pPr>
      <w:r>
        <w:rPr>
          <w:rtl w:val="0"/>
          <w:lang w:val="en-US"/>
        </w:rPr>
        <w:t>ludus, -i, m. - school</w:t>
      </w:r>
    </w:p>
    <w:p>
      <w:pPr>
        <w:pStyle w:val="Body"/>
        <w:jc w:val="left"/>
      </w:pPr>
      <w:r>
        <w:rPr>
          <w:rtl w:val="0"/>
          <w:lang w:val="en-US"/>
        </w:rPr>
        <w:t>lux, lucis, f. - light</w:t>
      </w:r>
    </w:p>
    <w:p>
      <w:pPr>
        <w:pStyle w:val="Body"/>
        <w:jc w:val="left"/>
      </w:pPr>
      <w:r>
        <w:rPr>
          <w:rtl w:val="0"/>
          <w:lang w:val="en-US"/>
        </w:rPr>
        <w:t>mortuus, -a, -um - dead</w:t>
      </w:r>
    </w:p>
    <w:p>
      <w:pPr>
        <w:pStyle w:val="Body"/>
        <w:jc w:val="left"/>
      </w:pPr>
      <w:r>
        <w:rPr>
          <w:rtl w:val="0"/>
          <w:lang w:val="en-US"/>
        </w:rPr>
        <w:t>mox - soon</w:t>
      </w:r>
    </w:p>
    <w:p>
      <w:pPr>
        <w:pStyle w:val="Body"/>
        <w:jc w:val="left"/>
      </w:pPr>
      <w:r>
        <w:rPr>
          <w:rtl w:val="0"/>
          <w:lang w:val="en-US"/>
        </w:rPr>
        <w:t>omnis, -e - all, whole, every</w:t>
      </w:r>
    </w:p>
    <w:p>
      <w:pPr>
        <w:pStyle w:val="Body"/>
        <w:jc w:val="left"/>
      </w:pPr>
      <w:r>
        <w:rPr>
          <w:rtl w:val="0"/>
          <w:lang w:val="en-US"/>
        </w:rPr>
        <w:t>primus, -a, -um - first</w:t>
      </w:r>
    </w:p>
    <w:p>
      <w:pPr>
        <w:pStyle w:val="Body"/>
        <w:jc w:val="left"/>
      </w:pPr>
      <w:r>
        <w:rPr>
          <w:rtl w:val="0"/>
          <w:lang w:val="en-US"/>
        </w:rPr>
        <w:t>quattuor - four</w:t>
      </w:r>
    </w:p>
    <w:p>
      <w:pPr>
        <w:pStyle w:val="Body"/>
        <w:jc w:val="left"/>
      </w:pPr>
      <w:r>
        <w:rPr>
          <w:rtl w:val="0"/>
          <w:lang w:val="en-US"/>
        </w:rPr>
        <w:t>septimus, -a, -um - seventh</w:t>
      </w:r>
    </w:p>
    <w:p>
      <w:pPr>
        <w:pStyle w:val="Body"/>
        <w:jc w:val="left"/>
      </w:pPr>
      <w:r>
        <w:rPr>
          <w:rtl w:val="0"/>
          <w:lang w:val="en-US"/>
        </w:rPr>
        <w:t>venio, venire, veni - to come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